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D" w:rsidRPr="0046055C" w:rsidRDefault="00AE514F">
      <w:pPr>
        <w:pStyle w:val="1"/>
        <w:framePr w:w="9398" w:h="1007" w:hRule="exact" w:wrap="none" w:vAnchor="page" w:hAnchor="page" w:x="1275" w:y="1885"/>
        <w:shd w:val="clear" w:color="auto" w:fill="auto"/>
        <w:spacing w:after="0"/>
        <w:ind w:right="80"/>
        <w:rPr>
          <w:b/>
          <w:sz w:val="28"/>
          <w:szCs w:val="28"/>
        </w:rPr>
      </w:pPr>
      <w:r w:rsidRPr="0046055C">
        <w:rPr>
          <w:b/>
          <w:sz w:val="28"/>
          <w:szCs w:val="28"/>
        </w:rPr>
        <w:t>АДМИНИСТРАЦИЯ</w:t>
      </w:r>
      <w:r w:rsidR="0046055C" w:rsidRPr="0046055C">
        <w:rPr>
          <w:b/>
          <w:sz w:val="28"/>
          <w:szCs w:val="28"/>
        </w:rPr>
        <w:br/>
      </w:r>
      <w:r w:rsidRPr="0046055C">
        <w:rPr>
          <w:b/>
          <w:sz w:val="28"/>
          <w:szCs w:val="28"/>
        </w:rPr>
        <w:t xml:space="preserve"> ОЗЕРО-КАРАЧИНСКОГО СЕЛЬСОВЕТА </w:t>
      </w:r>
      <w:r w:rsidR="0046055C" w:rsidRPr="0046055C">
        <w:rPr>
          <w:b/>
          <w:sz w:val="28"/>
          <w:szCs w:val="28"/>
        </w:rPr>
        <w:br/>
      </w:r>
      <w:r w:rsidRPr="0046055C">
        <w:rPr>
          <w:b/>
          <w:sz w:val="28"/>
          <w:szCs w:val="28"/>
        </w:rPr>
        <w:t>ЧАНОВСКОГО РАЙОНА НОВОСИБИРСКОЙ ОБЛАСТИ</w:t>
      </w:r>
    </w:p>
    <w:p w:rsidR="00561D1D" w:rsidRPr="0046055C" w:rsidRDefault="00AE514F">
      <w:pPr>
        <w:pStyle w:val="1"/>
        <w:framePr w:w="9398" w:h="307" w:hRule="exact" w:wrap="none" w:vAnchor="page" w:hAnchor="page" w:x="1275" w:y="3516"/>
        <w:shd w:val="clear" w:color="auto" w:fill="auto"/>
        <w:spacing w:after="0" w:line="240" w:lineRule="exact"/>
        <w:ind w:right="80"/>
        <w:rPr>
          <w:b/>
          <w:sz w:val="28"/>
          <w:szCs w:val="28"/>
        </w:rPr>
      </w:pPr>
      <w:r w:rsidRPr="0046055C">
        <w:rPr>
          <w:b/>
          <w:sz w:val="28"/>
          <w:szCs w:val="28"/>
        </w:rPr>
        <w:t>ПОСТАНОВЛЕНИЕ</w:t>
      </w:r>
    </w:p>
    <w:p w:rsidR="00561D1D" w:rsidRPr="0046055C" w:rsidRDefault="00AE514F">
      <w:pPr>
        <w:pStyle w:val="1"/>
        <w:framePr w:w="9398" w:h="297" w:hRule="exact" w:wrap="none" w:vAnchor="page" w:hAnchor="page" w:x="1275" w:y="4451"/>
        <w:shd w:val="clear" w:color="auto" w:fill="auto"/>
        <w:spacing w:after="0" w:line="240" w:lineRule="exact"/>
        <w:ind w:right="80"/>
        <w:rPr>
          <w:sz w:val="28"/>
          <w:szCs w:val="28"/>
        </w:rPr>
      </w:pPr>
      <w:r w:rsidRPr="0046055C">
        <w:rPr>
          <w:sz w:val="28"/>
          <w:szCs w:val="28"/>
        </w:rPr>
        <w:t>31.01.2014 №48</w:t>
      </w:r>
    </w:p>
    <w:p w:rsidR="00561D1D" w:rsidRPr="0046055C" w:rsidRDefault="00AE514F">
      <w:pPr>
        <w:pStyle w:val="1"/>
        <w:framePr w:w="9398" w:h="1007" w:hRule="exact" w:wrap="none" w:vAnchor="page" w:hAnchor="page" w:x="1275" w:y="5317"/>
        <w:shd w:val="clear" w:color="auto" w:fill="auto"/>
        <w:spacing w:after="0"/>
        <w:ind w:right="80"/>
        <w:rPr>
          <w:sz w:val="28"/>
          <w:szCs w:val="28"/>
        </w:rPr>
      </w:pPr>
      <w:r w:rsidRPr="0046055C">
        <w:rPr>
          <w:sz w:val="28"/>
          <w:szCs w:val="28"/>
        </w:rPr>
        <w:t>Об утверждении плана мероприятий, направленных на обеспечение реализации постановления Правительства Российской Федерации</w:t>
      </w:r>
    </w:p>
    <w:p w:rsidR="00561D1D" w:rsidRPr="0046055C" w:rsidRDefault="00AE514F">
      <w:pPr>
        <w:pStyle w:val="1"/>
        <w:framePr w:w="9398" w:h="1007" w:hRule="exact" w:wrap="none" w:vAnchor="page" w:hAnchor="page" w:x="1275" w:y="5317"/>
        <w:shd w:val="clear" w:color="auto" w:fill="auto"/>
        <w:spacing w:after="0"/>
        <w:ind w:right="80"/>
        <w:rPr>
          <w:sz w:val="28"/>
          <w:szCs w:val="28"/>
        </w:rPr>
      </w:pPr>
      <w:r w:rsidRPr="0046055C">
        <w:rPr>
          <w:sz w:val="28"/>
          <w:szCs w:val="28"/>
        </w:rPr>
        <w:t>от 28.12.2012 № 1468</w:t>
      </w:r>
    </w:p>
    <w:p w:rsidR="00561D1D" w:rsidRPr="0046055C" w:rsidRDefault="00AE514F" w:rsidP="0046055C">
      <w:pPr>
        <w:pStyle w:val="1"/>
        <w:framePr w:w="10216" w:h="6076" w:hRule="exact" w:wrap="none" w:vAnchor="page" w:hAnchor="page" w:x="901" w:y="6721"/>
        <w:shd w:val="clear" w:color="auto" w:fill="auto"/>
        <w:spacing w:after="0" w:line="307" w:lineRule="exact"/>
        <w:ind w:left="40" w:right="20" w:firstLine="420"/>
        <w:jc w:val="both"/>
        <w:rPr>
          <w:sz w:val="28"/>
          <w:szCs w:val="28"/>
        </w:rPr>
      </w:pPr>
      <w:r w:rsidRPr="0046055C">
        <w:rPr>
          <w:sz w:val="28"/>
          <w:szCs w:val="28"/>
        </w:rPr>
        <w:t>В соответствии со статьей 165 Жилищного кодекса Российской Федерации, в целях обеспечения реализации постановления Правительства Российской Фе</w:t>
      </w:r>
      <w:r w:rsidRPr="0046055C">
        <w:rPr>
          <w:sz w:val="28"/>
          <w:szCs w:val="28"/>
        </w:rPr>
        <w:softHyphen/>
        <w:t>дерации от 28.12.2012 № 1468 «О порядке предоставления органам местного самоуправления лицами, осуществляющими поставки ресурсов, необходимых для предоставления коммунальных услуг, и (или</w:t>
      </w:r>
      <w:proofErr w:type="gramStart"/>
      <w:r w:rsidRPr="0046055C">
        <w:rPr>
          <w:sz w:val="28"/>
          <w:szCs w:val="28"/>
        </w:rPr>
        <w:t>)о</w:t>
      </w:r>
      <w:proofErr w:type="gramEnd"/>
      <w:r w:rsidRPr="0046055C">
        <w:rPr>
          <w:sz w:val="28"/>
          <w:szCs w:val="28"/>
        </w:rPr>
        <w:t>казывающие коммунальные услуги в многоквартирных и жилых домах либо услуги (работы) по содержа</w:t>
      </w:r>
      <w:r w:rsidRPr="0046055C">
        <w:rPr>
          <w:sz w:val="28"/>
          <w:szCs w:val="28"/>
        </w:rPr>
        <w:softHyphen/>
        <w:t>нию и ремонту общего имущества собственников помещений в многоквартир</w:t>
      </w:r>
      <w:r w:rsidRPr="0046055C">
        <w:rPr>
          <w:sz w:val="28"/>
          <w:szCs w:val="28"/>
        </w:rPr>
        <w:softHyphen/>
        <w:t>ных домах», ПОСТАНОВЛЯЕТ:</w:t>
      </w:r>
    </w:p>
    <w:p w:rsidR="00561D1D" w:rsidRPr="0046055C" w:rsidRDefault="00AE514F" w:rsidP="0046055C">
      <w:pPr>
        <w:pStyle w:val="1"/>
        <w:framePr w:w="10216" w:h="6076" w:hRule="exact" w:wrap="none" w:vAnchor="page" w:hAnchor="page" w:x="901" w:y="6721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307" w:lineRule="exact"/>
        <w:ind w:left="40" w:right="20"/>
        <w:jc w:val="both"/>
        <w:rPr>
          <w:sz w:val="28"/>
          <w:szCs w:val="28"/>
        </w:rPr>
      </w:pPr>
      <w:proofErr w:type="gramStart"/>
      <w:r w:rsidRPr="0046055C">
        <w:rPr>
          <w:sz w:val="28"/>
          <w:szCs w:val="28"/>
        </w:rPr>
        <w:t>Утвердить план мероприятий, направленных на обеспечение реализации по</w:t>
      </w:r>
      <w:r w:rsidRPr="0046055C">
        <w:rPr>
          <w:sz w:val="28"/>
          <w:szCs w:val="28"/>
        </w:rPr>
        <w:softHyphen/>
        <w:t>становления Правительства Российской Федерации от 28.12.2012 № 1468 «О порядке предоставления органам местного самоуправления лицами, осуществ</w:t>
      </w:r>
      <w:r w:rsidRPr="0046055C">
        <w:rPr>
          <w:sz w:val="28"/>
          <w:szCs w:val="28"/>
        </w:rPr>
        <w:softHyphen/>
        <w:t>ляющими поставки ресурсов, необходимых для предоставления коммунальных услуг, и (или) оказывающие коммунальные услуги в многоквар</w:t>
      </w:r>
      <w:r w:rsidRPr="0046055C">
        <w:rPr>
          <w:sz w:val="28"/>
          <w:szCs w:val="28"/>
        </w:rPr>
        <w:softHyphen/>
        <w:t>тирных и жилых домах либо услуги (работы) по содержанию и ремонту общего имущества собственников помещений в многоквартирных домах», согласно приложению (Приложение № 1).</w:t>
      </w:r>
      <w:proofErr w:type="gramEnd"/>
    </w:p>
    <w:p w:rsidR="00561D1D" w:rsidRPr="0046055C" w:rsidRDefault="00AE514F" w:rsidP="0046055C">
      <w:pPr>
        <w:pStyle w:val="1"/>
        <w:framePr w:w="10216" w:h="6076" w:hRule="exact" w:wrap="none" w:vAnchor="page" w:hAnchor="page" w:x="901" w:y="6721"/>
        <w:numPr>
          <w:ilvl w:val="0"/>
          <w:numId w:val="1"/>
        </w:numPr>
        <w:shd w:val="clear" w:color="auto" w:fill="auto"/>
        <w:tabs>
          <w:tab w:val="left" w:pos="304"/>
        </w:tabs>
        <w:spacing w:after="0" w:line="240" w:lineRule="exact"/>
        <w:ind w:left="40"/>
        <w:jc w:val="both"/>
        <w:rPr>
          <w:sz w:val="28"/>
          <w:szCs w:val="28"/>
        </w:rPr>
      </w:pPr>
      <w:proofErr w:type="gramStart"/>
      <w:r w:rsidRPr="0046055C">
        <w:rPr>
          <w:sz w:val="28"/>
          <w:szCs w:val="28"/>
        </w:rPr>
        <w:t>Контроль за</w:t>
      </w:r>
      <w:proofErr w:type="gramEnd"/>
      <w:r w:rsidRPr="004605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1D1D" w:rsidRPr="0046055C" w:rsidRDefault="00AE514F" w:rsidP="0046055C">
      <w:pPr>
        <w:pStyle w:val="1"/>
        <w:framePr w:wrap="none" w:vAnchor="page" w:hAnchor="page" w:x="1081" w:y="12706"/>
        <w:shd w:val="clear" w:color="auto" w:fill="auto"/>
        <w:tabs>
          <w:tab w:val="left" w:pos="7012"/>
        </w:tabs>
        <w:spacing w:after="0" w:line="240" w:lineRule="exact"/>
        <w:ind w:left="100"/>
        <w:jc w:val="left"/>
        <w:rPr>
          <w:sz w:val="28"/>
          <w:szCs w:val="28"/>
        </w:rPr>
      </w:pPr>
      <w:r w:rsidRPr="0046055C">
        <w:rPr>
          <w:sz w:val="28"/>
          <w:szCs w:val="28"/>
        </w:rPr>
        <w:t>И.о</w:t>
      </w:r>
      <w:proofErr w:type="gramStart"/>
      <w:r w:rsidRPr="0046055C">
        <w:rPr>
          <w:sz w:val="28"/>
          <w:szCs w:val="28"/>
        </w:rPr>
        <w:t>.Г</w:t>
      </w:r>
      <w:proofErr w:type="gramEnd"/>
      <w:r w:rsidRPr="0046055C">
        <w:rPr>
          <w:sz w:val="28"/>
          <w:szCs w:val="28"/>
        </w:rPr>
        <w:t>лавы Озеро-Карачинского</w:t>
      </w:r>
      <w:r w:rsidR="0046055C">
        <w:rPr>
          <w:sz w:val="28"/>
          <w:szCs w:val="28"/>
        </w:rPr>
        <w:t xml:space="preserve"> сельсовета</w:t>
      </w:r>
      <w:r w:rsidRPr="0046055C">
        <w:rPr>
          <w:sz w:val="28"/>
          <w:szCs w:val="28"/>
        </w:rPr>
        <w:tab/>
        <w:t>В.В. Кудрин</w:t>
      </w:r>
    </w:p>
    <w:p w:rsidR="00561D1D" w:rsidRDefault="00561D1D">
      <w:pPr>
        <w:rPr>
          <w:sz w:val="2"/>
          <w:szCs w:val="2"/>
        </w:rPr>
        <w:sectPr w:rsidR="00561D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1D1D" w:rsidRDefault="00AE514F" w:rsidP="006B457C">
      <w:pPr>
        <w:pStyle w:val="20"/>
        <w:framePr w:wrap="none" w:vAnchor="page" w:hAnchor="page" w:x="3286" w:y="1396"/>
        <w:shd w:val="clear" w:color="auto" w:fill="auto"/>
        <w:spacing w:line="220" w:lineRule="exact"/>
        <w:ind w:left="10380"/>
      </w:pPr>
      <w:r>
        <w:lastRenderedPageBreak/>
        <w:t>Приложение № 1</w:t>
      </w:r>
    </w:p>
    <w:p w:rsidR="00561D1D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after="354" w:line="288" w:lineRule="exact"/>
        <w:ind w:left="10380" w:right="1380"/>
      </w:pPr>
      <w:r>
        <w:t xml:space="preserve">к постановлению администрации Озеро-Карачинского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№48 от 31.01.2014 г.</w:t>
      </w:r>
    </w:p>
    <w:p w:rsidR="00561D1D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after="268" w:line="220" w:lineRule="exact"/>
        <w:ind w:left="220"/>
        <w:jc w:val="center"/>
      </w:pPr>
      <w:r>
        <w:t>ПЛАН</w:t>
      </w:r>
    </w:p>
    <w:p w:rsidR="006B457C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line="288" w:lineRule="exact"/>
        <w:ind w:left="220"/>
      </w:pPr>
      <w:r>
        <w:t>мероприятий, направленных на обеспечение реализации постановления Правительства Российской Федерации от 28.12.2012</w:t>
      </w:r>
    </w:p>
    <w:p w:rsidR="006B457C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line="288" w:lineRule="exact"/>
        <w:ind w:left="220"/>
      </w:pPr>
      <w:r>
        <w:t xml:space="preserve"> № 1468 «О порядке предоставления органам местного самоуправления лицами, осуществляющими поставки ресурсов, необходимых</w:t>
      </w:r>
    </w:p>
    <w:p w:rsidR="006B457C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line="288" w:lineRule="exact"/>
        <w:ind w:left="220"/>
      </w:pPr>
      <w:r>
        <w:t xml:space="preserve"> для предоставления коммунальных услуг, и (или) оказывающие коммунальные услуги в многоквартирных и жилых домах либо</w:t>
      </w:r>
    </w:p>
    <w:p w:rsidR="006B457C" w:rsidRDefault="00AE514F" w:rsidP="006B457C">
      <w:pPr>
        <w:pStyle w:val="20"/>
        <w:framePr w:w="15288" w:h="3436" w:hRule="exact" w:wrap="none" w:vAnchor="page" w:hAnchor="page" w:x="1567" w:y="1576"/>
        <w:shd w:val="clear" w:color="auto" w:fill="auto"/>
        <w:spacing w:line="288" w:lineRule="exact"/>
        <w:ind w:left="220"/>
      </w:pPr>
      <w:r>
        <w:t xml:space="preserve"> услуги (работы) по содержанию и ремонту общего имущества собственников</w:t>
      </w:r>
      <w:r w:rsidR="006B457C">
        <w:t xml:space="preserve"> </w:t>
      </w:r>
      <w:r>
        <w:t>помещений в многоквартирных домах»</w:t>
      </w:r>
    </w:p>
    <w:p w:rsidR="00561D1D" w:rsidRDefault="006B457C" w:rsidP="006B457C">
      <w:pPr>
        <w:pStyle w:val="20"/>
        <w:framePr w:w="15288" w:h="3436" w:hRule="exact" w:wrap="none" w:vAnchor="page" w:hAnchor="page" w:x="1567" w:y="1576"/>
        <w:shd w:val="clear" w:color="auto" w:fill="auto"/>
        <w:spacing w:line="288" w:lineRule="exact"/>
        <w:ind w:left="220"/>
      </w:pPr>
      <w:r>
        <w:t xml:space="preserve">                                                                   </w:t>
      </w:r>
      <w:r w:rsidR="00AE514F">
        <w:t xml:space="preserve"> (далее - Постановление)</w:t>
      </w:r>
    </w:p>
    <w:tbl>
      <w:tblPr>
        <w:tblpPr w:leftFromText="180" w:rightFromText="180" w:vertAnchor="text" w:horzAnchor="margin" w:tblpXSpec="center" w:tblpY="4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7513"/>
        <w:gridCol w:w="1804"/>
        <w:gridCol w:w="4149"/>
      </w:tblGrid>
      <w:tr w:rsidR="0046055C" w:rsidTr="006B457C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0pt"/>
              </w:rPr>
              <w:t>№</w:t>
            </w:r>
          </w:p>
          <w:p w:rsidR="0046055C" w:rsidRDefault="0046055C" w:rsidP="0046055C">
            <w:pPr>
              <w:pStyle w:val="1"/>
              <w:shd w:val="clear" w:color="auto" w:fill="auto"/>
              <w:spacing w:before="60" w:after="0" w:line="22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1pt0pt0"/>
              </w:rPr>
              <w:t>п</w:t>
            </w:r>
            <w:proofErr w:type="spellEnd"/>
            <w:proofErr w:type="gramEnd"/>
            <w:r>
              <w:rPr>
                <w:rStyle w:val="11pt0pt0"/>
              </w:rPr>
              <w:t>/</w:t>
            </w:r>
            <w:proofErr w:type="spellStart"/>
            <w:r>
              <w:rPr>
                <w:rStyle w:val="11pt0pt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pt0"/>
              </w:rPr>
              <w:t>Наименование мероприятий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120" w:line="220" w:lineRule="exact"/>
            </w:pPr>
            <w:r>
              <w:rPr>
                <w:rStyle w:val="11pt0pt0"/>
              </w:rPr>
              <w:t>Срок</w:t>
            </w:r>
          </w:p>
          <w:p w:rsidR="0046055C" w:rsidRDefault="0046055C" w:rsidP="0046055C">
            <w:pPr>
              <w:pStyle w:val="1"/>
              <w:shd w:val="clear" w:color="auto" w:fill="auto"/>
              <w:spacing w:before="120" w:after="0" w:line="220" w:lineRule="exact"/>
            </w:pPr>
            <w:r>
              <w:rPr>
                <w:rStyle w:val="11pt0pt0"/>
              </w:rPr>
              <w:t>выполнения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120" w:line="220" w:lineRule="exact"/>
            </w:pPr>
            <w:r>
              <w:rPr>
                <w:rStyle w:val="11pt0pt0"/>
              </w:rPr>
              <w:t>Ответственные</w:t>
            </w:r>
          </w:p>
          <w:p w:rsidR="0046055C" w:rsidRDefault="0046055C" w:rsidP="0046055C">
            <w:pPr>
              <w:pStyle w:val="1"/>
              <w:shd w:val="clear" w:color="auto" w:fill="auto"/>
              <w:spacing w:before="120" w:after="0" w:line="220" w:lineRule="exact"/>
            </w:pPr>
            <w:r>
              <w:rPr>
                <w:rStyle w:val="11pt0pt0"/>
              </w:rPr>
              <w:t>исполнители</w:t>
            </w:r>
          </w:p>
        </w:tc>
      </w:tr>
      <w:tr w:rsidR="0046055C" w:rsidTr="006B457C">
        <w:trPr>
          <w:trHeight w:hRule="exact" w:val="2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11pt0pt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8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Представление администрации Озеро-Карачинского сельсовета </w:t>
            </w:r>
            <w:proofErr w:type="spellStart"/>
            <w:r>
              <w:rPr>
                <w:rStyle w:val="11pt0pt"/>
              </w:rPr>
              <w:t>Чанов</w:t>
            </w:r>
            <w:r>
              <w:rPr>
                <w:rStyle w:val="11pt0pt"/>
              </w:rPr>
              <w:softHyphen/>
              <w:t>ского</w:t>
            </w:r>
            <w:proofErr w:type="spellEnd"/>
            <w:r>
              <w:rPr>
                <w:rStyle w:val="11pt0pt"/>
              </w:rPr>
              <w:t xml:space="preserve"> района Новосибирской области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</w:t>
            </w:r>
            <w:r>
              <w:rPr>
                <w:rStyle w:val="11pt0pt"/>
              </w:rPr>
              <w:softHyphen/>
              <w:t>ние коммунальных услуг, оказание услуг (выполнение работ) по со</w:t>
            </w:r>
            <w:r>
              <w:rPr>
                <w:rStyle w:val="11pt0pt"/>
              </w:rPr>
              <w:softHyphen/>
              <w:t>держанию и ремонту общего имущества собственников помещений в многоквартирных домах, с указанием услуг (работ, ресурсов), поставляемых в каждый дом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pt"/>
              </w:rPr>
              <w:t>до 17.02 2014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8" w:lineRule="exact"/>
              <w:jc w:val="both"/>
            </w:pPr>
            <w:r>
              <w:rPr>
                <w:rStyle w:val="11pt0pt"/>
              </w:rPr>
              <w:t>МУП «КХ» Озеро-Карачинского сельсовета</w:t>
            </w:r>
          </w:p>
          <w:p w:rsidR="0046055C" w:rsidRDefault="0046055C" w:rsidP="0046055C">
            <w:pPr>
              <w:pStyle w:val="1"/>
              <w:shd w:val="clear" w:color="auto" w:fill="auto"/>
              <w:spacing w:after="0" w:line="288" w:lineRule="exact"/>
              <w:jc w:val="both"/>
            </w:pPr>
            <w:r>
              <w:rPr>
                <w:rStyle w:val="11pt0pt"/>
              </w:rPr>
              <w:t>ООО «</w:t>
            </w:r>
            <w:proofErr w:type="spellStart"/>
            <w:r>
              <w:rPr>
                <w:rStyle w:val="11pt0pt"/>
              </w:rPr>
              <w:t>Чановская</w:t>
            </w:r>
            <w:proofErr w:type="spellEnd"/>
            <w:r>
              <w:rPr>
                <w:rStyle w:val="11pt0pt"/>
              </w:rPr>
              <w:t xml:space="preserve"> тепловая компания» ЗЛО «РЭС»</w:t>
            </w:r>
          </w:p>
        </w:tc>
      </w:tr>
      <w:tr w:rsidR="0046055C" w:rsidTr="006B457C">
        <w:trPr>
          <w:trHeight w:hRule="exact"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11pt0pt0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8" w:lineRule="exact"/>
              <w:ind w:left="120"/>
              <w:jc w:val="left"/>
            </w:pPr>
            <w:r>
              <w:rPr>
                <w:rStyle w:val="11pt0pt"/>
              </w:rPr>
              <w:t>Представление информации, указанной в пунктах 3-11 Постановления, в форме электронного документа в органы местного самоуправления поселения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98" w:lineRule="exact"/>
              <w:ind w:left="380"/>
              <w:jc w:val="left"/>
            </w:pPr>
            <w:r>
              <w:rPr>
                <w:rStyle w:val="11pt0pt"/>
              </w:rPr>
              <w:t>начиная с 18.02.2014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8" w:lineRule="exact"/>
              <w:jc w:val="both"/>
            </w:pPr>
            <w:proofErr w:type="spellStart"/>
            <w:r>
              <w:rPr>
                <w:rStyle w:val="11pt0pt"/>
              </w:rPr>
              <w:t>ресурсоснабжающие</w:t>
            </w:r>
            <w:proofErr w:type="spellEnd"/>
            <w:r>
              <w:rPr>
                <w:rStyle w:val="11pt0pt"/>
              </w:rPr>
              <w:t xml:space="preserve"> организации, управляющие организации, товари</w:t>
            </w:r>
            <w:r>
              <w:rPr>
                <w:rStyle w:val="11pt0pt"/>
              </w:rPr>
              <w:softHyphen/>
              <w:t>щества собственников жилья</w:t>
            </w:r>
          </w:p>
        </w:tc>
      </w:tr>
      <w:tr w:rsidR="0046055C" w:rsidTr="006B457C">
        <w:trPr>
          <w:trHeight w:hRule="exact" w:val="2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3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Разработка администрацией Озеро-Карачинского сельсовета </w:t>
            </w:r>
            <w:proofErr w:type="spellStart"/>
            <w:r>
              <w:rPr>
                <w:rStyle w:val="11pt0pt"/>
              </w:rPr>
              <w:t>Чановско</w:t>
            </w:r>
            <w:r>
              <w:rPr>
                <w:rStyle w:val="11pt0pt"/>
              </w:rPr>
              <w:softHyphen/>
              <w:t>го</w:t>
            </w:r>
            <w:proofErr w:type="spellEnd"/>
            <w:r>
              <w:rPr>
                <w:rStyle w:val="11pt0pt"/>
              </w:rPr>
              <w:t xml:space="preserve"> района Новосибирской области регламента информационного взаи</w:t>
            </w:r>
            <w:r>
              <w:rPr>
                <w:rStyle w:val="11pt0pt"/>
              </w:rPr>
              <w:softHyphen/>
              <w:t xml:space="preserve">модействия лиц, осуществляющие поставки </w:t>
            </w:r>
            <w:proofErr w:type="spellStart"/>
            <w:r>
              <w:rPr>
                <w:rStyle w:val="11pt0pt"/>
              </w:rPr>
              <w:t>ресурсову</w:t>
            </w:r>
            <w:proofErr w:type="spellEnd"/>
            <w:r>
              <w:rPr>
                <w:rStyle w:val="11pt0pt"/>
              </w:rPr>
              <w:t xml:space="preserve"> необходимых для предоставления коммунальных услуг, и (или) оказывающих ком-</w:t>
            </w:r>
          </w:p>
          <w:p w:rsidR="006B457C" w:rsidRDefault="006B457C" w:rsidP="0046055C">
            <w:pPr>
              <w:pStyle w:val="1"/>
              <w:shd w:val="clear" w:color="auto" w:fill="auto"/>
              <w:spacing w:after="0" w:line="283" w:lineRule="exact"/>
              <w:ind w:left="120"/>
              <w:jc w:val="left"/>
            </w:pPr>
            <w:proofErr w:type="spellStart"/>
            <w:r>
              <w:t>мунальные</w:t>
            </w:r>
            <w:proofErr w:type="spellEnd"/>
            <w:r>
              <w:t xml:space="preserve"> услуги в многоквартирных и жилых домах услуг</w:t>
            </w:r>
            <w:proofErr w:type="gramStart"/>
            <w:r>
              <w:t>и(</w:t>
            </w:r>
            <w:proofErr w:type="gramEnd"/>
            <w:r>
              <w:t>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pt"/>
              </w:rPr>
              <w:t>до 01.03.2014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55C" w:rsidRDefault="0046055C" w:rsidP="0046055C">
            <w:pPr>
              <w:pStyle w:val="1"/>
              <w:shd w:val="clear" w:color="auto" w:fill="auto"/>
              <w:spacing w:after="0" w:line="283" w:lineRule="exact"/>
              <w:jc w:val="both"/>
            </w:pPr>
            <w:r>
              <w:rPr>
                <w:rStyle w:val="11pt0pt"/>
              </w:rPr>
              <w:t xml:space="preserve">администрация Озеро-Карачинского сельсовета </w:t>
            </w:r>
            <w:proofErr w:type="spellStart"/>
            <w:r>
              <w:rPr>
                <w:rStyle w:val="11pt0pt"/>
              </w:rPr>
              <w:t>Чановского</w:t>
            </w:r>
            <w:proofErr w:type="spellEnd"/>
            <w:r>
              <w:rPr>
                <w:rStyle w:val="11pt0pt"/>
              </w:rPr>
              <w:t xml:space="preserve"> района Ново</w:t>
            </w:r>
            <w:r>
              <w:rPr>
                <w:rStyle w:val="11pt0pt"/>
              </w:rPr>
              <w:softHyphen/>
              <w:t>сибирской области</w:t>
            </w:r>
          </w:p>
        </w:tc>
      </w:tr>
    </w:tbl>
    <w:p w:rsidR="00561D1D" w:rsidRDefault="00561D1D">
      <w:pPr>
        <w:rPr>
          <w:sz w:val="2"/>
          <w:szCs w:val="2"/>
        </w:rPr>
        <w:sectPr w:rsidR="00561D1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61D1D" w:rsidRDefault="00AE514F">
      <w:pPr>
        <w:pStyle w:val="30"/>
        <w:framePr w:wrap="none" w:vAnchor="page" w:hAnchor="page" w:x="11091" w:y="7075"/>
        <w:shd w:val="clear" w:color="auto" w:fill="auto"/>
        <w:spacing w:line="290" w:lineRule="exact"/>
        <w:ind w:left="100"/>
      </w:pPr>
      <w:r w:rsidRPr="0046055C">
        <w:lastRenderedPageBreak/>
        <w:t>(</w:t>
      </w:r>
    </w:p>
    <w:tbl>
      <w:tblPr>
        <w:tblpPr w:leftFromText="180" w:rightFromText="180" w:vertAnchor="text" w:tblpX="-28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6055C" w:rsidTr="0046055C">
        <w:trPr>
          <w:trHeight w:val="825"/>
        </w:trPr>
        <w:tc>
          <w:tcPr>
            <w:tcW w:w="324" w:type="dxa"/>
            <w:tcBorders>
              <w:bottom w:val="nil"/>
              <w:right w:val="nil"/>
            </w:tcBorders>
          </w:tcPr>
          <w:p w:rsidR="0046055C" w:rsidRDefault="0046055C" w:rsidP="0046055C">
            <w:pPr>
              <w:pStyle w:val="20"/>
              <w:shd w:val="clear" w:color="auto" w:fill="auto"/>
              <w:spacing w:line="283" w:lineRule="exact"/>
              <w:ind w:right="1580"/>
              <w:jc w:val="both"/>
            </w:pPr>
          </w:p>
        </w:tc>
      </w:tr>
    </w:tbl>
    <w:tbl>
      <w:tblPr>
        <w:tblStyle w:val="a5"/>
        <w:tblW w:w="0" w:type="auto"/>
        <w:tblLook w:val="04A0"/>
      </w:tblPr>
      <w:tblGrid>
        <w:gridCol w:w="1568"/>
        <w:gridCol w:w="1552"/>
        <w:gridCol w:w="1481"/>
        <w:gridCol w:w="3108"/>
      </w:tblGrid>
      <w:tr w:rsidR="00EB44A6" w:rsidTr="00EB44A6">
        <w:tc>
          <w:tcPr>
            <w:tcW w:w="1568" w:type="dxa"/>
          </w:tcPr>
          <w:p w:rsidR="0046055C" w:rsidRDefault="0046055C" w:rsidP="00EB44A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46055C" w:rsidRDefault="0046055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46055C" w:rsidRDefault="0046055C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</w:tcPr>
          <w:p w:rsidR="0046055C" w:rsidRDefault="0046055C">
            <w:pPr>
              <w:rPr>
                <w:sz w:val="2"/>
                <w:szCs w:val="2"/>
              </w:rPr>
            </w:pPr>
          </w:p>
        </w:tc>
      </w:tr>
    </w:tbl>
    <w:p w:rsidR="00561D1D" w:rsidRDefault="00561D1D">
      <w:pPr>
        <w:rPr>
          <w:sz w:val="2"/>
          <w:szCs w:val="2"/>
        </w:rPr>
      </w:pPr>
    </w:p>
    <w:sectPr w:rsidR="00561D1D" w:rsidSect="00561D1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0C" w:rsidRDefault="00D2490C" w:rsidP="00561D1D">
      <w:r>
        <w:separator/>
      </w:r>
    </w:p>
  </w:endnote>
  <w:endnote w:type="continuationSeparator" w:id="0">
    <w:p w:rsidR="00D2490C" w:rsidRDefault="00D2490C" w:rsidP="0056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0C" w:rsidRDefault="00D2490C"/>
  </w:footnote>
  <w:footnote w:type="continuationSeparator" w:id="0">
    <w:p w:rsidR="00D2490C" w:rsidRDefault="00D249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94E"/>
    <w:multiLevelType w:val="multilevel"/>
    <w:tmpl w:val="8B84E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1D1D"/>
    <w:rsid w:val="0046055C"/>
    <w:rsid w:val="00561D1D"/>
    <w:rsid w:val="006B457C"/>
    <w:rsid w:val="00AE514F"/>
    <w:rsid w:val="00B46C10"/>
    <w:rsid w:val="00D2490C"/>
    <w:rsid w:val="00EB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D1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61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sid w:val="00561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sid w:val="00561D1D"/>
    <w:rPr>
      <w:color w:val="000000"/>
      <w:spacing w:val="5"/>
      <w:w w:val="100"/>
      <w:position w:val="0"/>
      <w:sz w:val="22"/>
      <w:szCs w:val="22"/>
      <w:lang w:val="ru-RU"/>
    </w:rPr>
  </w:style>
  <w:style w:type="character" w:customStyle="1" w:styleId="11pt0pt0">
    <w:name w:val="Основной текст + 11 pt;Полужирный;Интервал 0 pt"/>
    <w:basedOn w:val="a4"/>
    <w:rsid w:val="00561D1D"/>
    <w:rPr>
      <w:b/>
      <w:bCs/>
      <w:color w:val="000000"/>
      <w:spacing w:val="7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561D1D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rsid w:val="00561D1D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20">
    <w:name w:val="Основной текст (2)"/>
    <w:basedOn w:val="a"/>
    <w:link w:val="2"/>
    <w:rsid w:val="00561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30">
    <w:name w:val="Основной текст (3)"/>
    <w:basedOn w:val="a"/>
    <w:link w:val="3"/>
    <w:rsid w:val="00561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table" w:styleId="a5">
    <w:name w:val="Table Grid"/>
    <w:basedOn w:val="a1"/>
    <w:uiPriority w:val="59"/>
    <w:rsid w:val="0046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66D90-6F32-452F-B05E-8C1B53E3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2015-01-20T08:26:00Z</cp:lastPrinted>
  <dcterms:created xsi:type="dcterms:W3CDTF">2015-01-20T07:54:00Z</dcterms:created>
  <dcterms:modified xsi:type="dcterms:W3CDTF">2015-01-20T08:27:00Z</dcterms:modified>
</cp:coreProperties>
</file>