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A95" w:rsidRDefault="00817A95" w:rsidP="00817A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АДМИНИСТРАЦИЯ </w:t>
      </w:r>
    </w:p>
    <w:p w:rsidR="00817A95" w:rsidRDefault="00817A95" w:rsidP="00817A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ОЗЕРО-КАРАЧИНСКОГО СЕЛЬСОВЕТА</w:t>
      </w:r>
    </w:p>
    <w:p w:rsidR="00817A95" w:rsidRDefault="00817A95" w:rsidP="00817A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ЧАНОВСКОГО РАЙОНА НОВОСИБИРСКОЙ ОБЛАСТИ</w:t>
      </w:r>
    </w:p>
    <w:p w:rsidR="00817A95" w:rsidRDefault="00817A95" w:rsidP="00817A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7A95" w:rsidRDefault="00817A95" w:rsidP="00817A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7A95" w:rsidRDefault="00817A95" w:rsidP="00817A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817A95" w:rsidRDefault="00817A95" w:rsidP="00817A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7A95" w:rsidRDefault="00817A95" w:rsidP="00817A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17A95" w:rsidRDefault="00817A95" w:rsidP="00817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08.02.2019г                           п. Озеро-Карачи                                        № 11</w:t>
      </w:r>
    </w:p>
    <w:p w:rsidR="00817A95" w:rsidRDefault="00817A95" w:rsidP="00817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7A95" w:rsidRDefault="00817A95" w:rsidP="00817A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от 30.12.2016г № 235 администрации Озеро-Карачинского сельсовета  об утверждении административного регламента по предоставлению муниципальной  услуги по приему заявлений, документов, а также постановке граждан на учет в качестве нуждающихся в жилых помещениях </w:t>
      </w:r>
    </w:p>
    <w:p w:rsidR="00817A95" w:rsidRDefault="00817A95" w:rsidP="00817A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7A95" w:rsidRDefault="00817A95" w:rsidP="00817A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17A95" w:rsidRDefault="00817A95" w:rsidP="00817A95">
      <w:pPr>
        <w:tabs>
          <w:tab w:val="left" w:pos="284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Федеральным законом от 06.10. 2003 года № 131-ФЗ «Об общих принципах организации местного самоуправления в Российской Федерации»,  администрация Озеро-Карачинского Чановского района Новосибирской области</w:t>
      </w:r>
    </w:p>
    <w:p w:rsidR="00817A95" w:rsidRDefault="00817A95" w:rsidP="00817A95">
      <w:pPr>
        <w:tabs>
          <w:tab w:val="left" w:pos="284"/>
        </w:tabs>
        <w:spacing w:after="0" w:line="240" w:lineRule="auto"/>
        <w:ind w:right="-1" w:firstLine="567"/>
        <w:jc w:val="both"/>
        <w:rPr>
          <w:rFonts w:ascii="Times New Roman" w:hAnsi="Times New Roman"/>
          <w:sz w:val="28"/>
          <w:szCs w:val="28"/>
        </w:rPr>
      </w:pPr>
    </w:p>
    <w:p w:rsidR="00817A95" w:rsidRDefault="00817A95" w:rsidP="00817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817A95" w:rsidRDefault="00817A95" w:rsidP="00817A95">
      <w:pPr>
        <w:numPr>
          <w:ilvl w:val="0"/>
          <w:numId w:val="1"/>
        </w:num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В пункте 2.6.1. регламента  подпункт 2 изложить в новой редакции «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случае, если документы, предусмотренные пунктами 3-6 части 1, подпунктами "а", "б" (в части договора социального найма), "г" части 2 настоящей статьи, не представлены гражданином, исполнительный орган запрашивает необходимую информацию в соответствующих органах и организациях в рамках межведомственного информационного взаимодействия в соответствии с Федеральным </w:t>
      </w:r>
      <w:hyperlink r:id="rId5" w:history="1">
        <w:r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от 27 июля 2010 года N</w:t>
        </w:r>
        <w:proofErr w:type="gramEnd"/>
        <w:r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 xml:space="preserve"> 210-ФЗ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 «Об организации предоставления государственных и муниципальных услуг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.(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>Часть в редакции, введенной </w:t>
      </w:r>
      <w:hyperlink r:id="rId6" w:history="1">
        <w:r>
          <w:rPr>
            <w:rStyle w:val="a4"/>
            <w:rFonts w:ascii="Times New Roman" w:eastAsia="Times New Roman" w:hAnsi="Times New Roman"/>
            <w:sz w:val="28"/>
            <w:szCs w:val="28"/>
            <w:lang w:eastAsia="ru-RU"/>
          </w:rPr>
          <w:t>Законом НСО от 30.11.2018 N 306-ОЗ</w:t>
        </w:r>
      </w:hyperlink>
      <w:r>
        <w:rPr>
          <w:sz w:val="28"/>
          <w:szCs w:val="28"/>
        </w:rPr>
        <w:t>».</w:t>
      </w:r>
    </w:p>
    <w:p w:rsidR="00817A95" w:rsidRDefault="00817A95" w:rsidP="00817A95">
      <w:pPr>
        <w:numPr>
          <w:ilvl w:val="0"/>
          <w:numId w:val="1"/>
        </w:numPr>
        <w:tabs>
          <w:tab w:val="left" w:pos="284"/>
        </w:tabs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настоящее постановление в периодическом печатном издании органа местного самоуправления Озеро-Карачинского сельсовета «Информационный бюллетень» и на официальном сайте администрации Озеро-Карачинского Чановского района Новосибирской области и в сети Интернет.</w:t>
      </w:r>
    </w:p>
    <w:p w:rsidR="00817A95" w:rsidRDefault="00817A95" w:rsidP="00817A95">
      <w:pPr>
        <w:spacing w:after="0" w:line="240" w:lineRule="auto"/>
        <w:ind w:left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постановления оставляю за собой. </w:t>
      </w:r>
    </w:p>
    <w:p w:rsidR="00817A95" w:rsidRDefault="00817A95" w:rsidP="00817A95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</w:p>
    <w:p w:rsidR="00817A95" w:rsidRDefault="00817A95" w:rsidP="00817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17A95" w:rsidRDefault="00817A95" w:rsidP="00817A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Озеро-Карачинского сельсовета</w:t>
      </w:r>
    </w:p>
    <w:p w:rsidR="00817A95" w:rsidRDefault="00817A95" w:rsidP="00817A95">
      <w:pPr>
        <w:tabs>
          <w:tab w:val="left" w:pos="69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ab/>
        <w:t xml:space="preserve">В.М. </w:t>
      </w:r>
      <w:proofErr w:type="spellStart"/>
      <w:r>
        <w:rPr>
          <w:rFonts w:ascii="Times New Roman" w:hAnsi="Times New Roman"/>
          <w:sz w:val="28"/>
          <w:szCs w:val="28"/>
        </w:rPr>
        <w:t>Сырыгин</w:t>
      </w:r>
      <w:proofErr w:type="spellEnd"/>
    </w:p>
    <w:p w:rsidR="00421DA5" w:rsidRDefault="00817A95"/>
    <w:sectPr w:rsidR="00421DA5" w:rsidSect="00EA0D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264B10"/>
    <w:multiLevelType w:val="hybridMultilevel"/>
    <w:tmpl w:val="DB3C26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savePreviewPicture/>
  <w:compat/>
  <w:rsids>
    <w:rsidRoot w:val="00817A95"/>
    <w:rsid w:val="001F5869"/>
    <w:rsid w:val="003227B5"/>
    <w:rsid w:val="006F1840"/>
    <w:rsid w:val="00817A95"/>
    <w:rsid w:val="009B4713"/>
    <w:rsid w:val="00CD4E7C"/>
    <w:rsid w:val="00CD523A"/>
    <w:rsid w:val="00E23244"/>
    <w:rsid w:val="00E81DC8"/>
    <w:rsid w:val="00EA0D2F"/>
    <w:rsid w:val="00F511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A9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F5869"/>
    <w:pPr>
      <w:spacing w:after="0" w:line="240" w:lineRule="auto"/>
    </w:pPr>
    <w:rPr>
      <w:noProof/>
    </w:rPr>
  </w:style>
  <w:style w:type="character" w:styleId="a4">
    <w:name w:val="Hyperlink"/>
    <w:basedOn w:val="a0"/>
    <w:uiPriority w:val="99"/>
    <w:semiHidden/>
    <w:unhideWhenUsed/>
    <w:rsid w:val="00817A9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038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65726396" TargetMode="External"/><Relationship Id="rId5" Type="http://schemas.openxmlformats.org/officeDocument/2006/relationships/hyperlink" Target="http://docs.cntd.ru/document/90222801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1608</Characters>
  <Application>Microsoft Office Word</Application>
  <DocSecurity>0</DocSecurity>
  <Lines>13</Lines>
  <Paragraphs>3</Paragraphs>
  <ScaleCrop>false</ScaleCrop>
  <Company>Microsoft</Company>
  <LinksUpToDate>false</LinksUpToDate>
  <CharactersWithSpaces>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X64</dc:creator>
  <cp:keywords/>
  <dc:description/>
  <cp:lastModifiedBy>DNA7 X64</cp:lastModifiedBy>
  <cp:revision>3</cp:revision>
  <dcterms:created xsi:type="dcterms:W3CDTF">2019-02-11T03:33:00Z</dcterms:created>
  <dcterms:modified xsi:type="dcterms:W3CDTF">2019-02-11T03:33:00Z</dcterms:modified>
</cp:coreProperties>
</file>