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B4D" w:rsidRPr="00DA1A80" w:rsidRDefault="00EC0B4D" w:rsidP="00EC0B4D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DA1A80">
        <w:rPr>
          <w:b/>
          <w:sz w:val="28"/>
          <w:szCs w:val="28"/>
        </w:rPr>
        <w:t>АДМИНИСТРАЦИЯ</w:t>
      </w:r>
    </w:p>
    <w:p w:rsidR="00EC0B4D" w:rsidRPr="00DA1A80" w:rsidRDefault="00EC0B4D" w:rsidP="00EC0B4D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DA1A80">
        <w:rPr>
          <w:b/>
          <w:sz w:val="28"/>
          <w:szCs w:val="28"/>
        </w:rPr>
        <w:t xml:space="preserve"> ОЗЕРО-КАРАЧИНСКОГО СЕЛЬСОВЕТА </w:t>
      </w:r>
    </w:p>
    <w:p w:rsidR="00EC0B4D" w:rsidRPr="00DA1A80" w:rsidRDefault="00EC0B4D" w:rsidP="00EC0B4D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DA1A80">
        <w:rPr>
          <w:b/>
          <w:sz w:val="28"/>
          <w:szCs w:val="28"/>
        </w:rPr>
        <w:t xml:space="preserve">ЧАНОВСКОГО РАЙОНА  НОВОСИБИРСКОЙ ОБЛАСТИ </w:t>
      </w:r>
    </w:p>
    <w:p w:rsidR="00EC0B4D" w:rsidRPr="00DA1A80" w:rsidRDefault="00EC0B4D" w:rsidP="00EC0B4D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DA1A80">
        <w:rPr>
          <w:b/>
          <w:sz w:val="28"/>
          <w:szCs w:val="28"/>
        </w:rPr>
        <w:t> </w:t>
      </w:r>
    </w:p>
    <w:p w:rsidR="00BE672A" w:rsidRPr="00DA1A80" w:rsidRDefault="00BE672A" w:rsidP="00EC0B4D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C0B4D" w:rsidRPr="00DA1A80" w:rsidRDefault="00EC0B4D" w:rsidP="00EC0B4D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DA1A80">
        <w:rPr>
          <w:b/>
          <w:sz w:val="28"/>
          <w:szCs w:val="28"/>
        </w:rPr>
        <w:t>ПОСТАНОВЛЕНИЕ</w:t>
      </w:r>
    </w:p>
    <w:p w:rsidR="00EC0B4D" w:rsidRPr="00DA1A80" w:rsidRDefault="00EC0B4D" w:rsidP="00EC0B4D">
      <w:pPr>
        <w:pStyle w:val="a4"/>
        <w:spacing w:before="0" w:beforeAutospacing="0" w:after="0" w:afterAutospacing="0"/>
        <w:ind w:firstLine="598"/>
        <w:jc w:val="center"/>
        <w:rPr>
          <w:sz w:val="28"/>
          <w:szCs w:val="28"/>
        </w:rPr>
      </w:pPr>
      <w:r w:rsidRPr="00DA1A80">
        <w:rPr>
          <w:sz w:val="28"/>
          <w:szCs w:val="28"/>
        </w:rPr>
        <w:t> </w:t>
      </w:r>
    </w:p>
    <w:p w:rsidR="00BE672A" w:rsidRPr="00DA1A80" w:rsidRDefault="00BE672A" w:rsidP="00EC0B4D">
      <w:pPr>
        <w:pStyle w:val="a4"/>
        <w:spacing w:before="0" w:beforeAutospacing="0" w:after="0" w:afterAutospacing="0"/>
        <w:ind w:firstLine="598"/>
        <w:jc w:val="center"/>
        <w:rPr>
          <w:sz w:val="28"/>
          <w:szCs w:val="28"/>
        </w:rPr>
      </w:pPr>
    </w:p>
    <w:p w:rsidR="00EC0B4D" w:rsidRPr="00DA1A80" w:rsidRDefault="00BD23DD" w:rsidP="00EC0B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1A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13.05.2019г № 101 </w:t>
      </w:r>
    </w:p>
    <w:p w:rsidR="00FC36EE" w:rsidRPr="00DA1A80" w:rsidRDefault="00FC36EE" w:rsidP="00FC36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E76B88" w:rsidP="00FC36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заимствований муниципальными унитарными предприятиями </w:t>
      </w:r>
      <w:r w:rsidR="00EC0B4D" w:rsidRPr="00DA1A80">
        <w:rPr>
          <w:rFonts w:ascii="Times New Roman" w:hAnsi="Times New Roman" w:cs="Times New Roman"/>
          <w:sz w:val="28"/>
          <w:szCs w:val="28"/>
        </w:rPr>
        <w:t xml:space="preserve">Озеро-Карачинского сельсовета Чановского </w:t>
      </w:r>
      <w:r w:rsidR="00FC36EE" w:rsidRPr="00DA1A80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C36EE" w:rsidRPr="00DA1A80" w:rsidRDefault="00FC36EE" w:rsidP="00FC36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FC36EE" w:rsidP="00FC36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FC36EE" w:rsidP="00FC36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E76B88" w:rsidP="00EC0B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В соответствии с пунктом 2 статьи 24 Федерального закона от 14 ноября 2002 № 161-ФЗ «О государственных и муниципальных унитарных предприятиях»,</w:t>
      </w:r>
      <w:r w:rsidR="00FC36EE" w:rsidRPr="00DA1A80">
        <w:rPr>
          <w:rFonts w:ascii="Times New Roman" w:hAnsi="Times New Roman" w:cs="Times New Roman"/>
          <w:sz w:val="28"/>
          <w:szCs w:val="28"/>
        </w:rPr>
        <w:t xml:space="preserve"> Уставом </w:t>
      </w:r>
      <w:r w:rsidR="00EC0B4D" w:rsidRPr="00DA1A80">
        <w:rPr>
          <w:rFonts w:ascii="Times New Roman" w:hAnsi="Times New Roman" w:cs="Times New Roman"/>
          <w:sz w:val="28"/>
          <w:szCs w:val="28"/>
        </w:rPr>
        <w:t xml:space="preserve">Озеро-Карачинского сельсовета Чановского </w:t>
      </w:r>
      <w:r w:rsidR="00FC36EE" w:rsidRPr="00DA1A80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EC0B4D" w:rsidRPr="00DA1A80">
        <w:rPr>
          <w:rFonts w:ascii="Times New Roman" w:hAnsi="Times New Roman" w:cs="Times New Roman"/>
          <w:sz w:val="28"/>
          <w:szCs w:val="28"/>
        </w:rPr>
        <w:t>, ПОСТАНОВЛЯЕТ</w:t>
      </w:r>
      <w:r w:rsidRPr="00DA1A8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C36EE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1.Утвердить прилагаемый Порядок осуществления заимствований муниципальными унитарными предприятиями муниципального образования</w:t>
      </w:r>
      <w:r w:rsidR="00FC36EE" w:rsidRPr="00DA1A80">
        <w:rPr>
          <w:rFonts w:ascii="Times New Roman" w:hAnsi="Times New Roman" w:cs="Times New Roman"/>
          <w:sz w:val="28"/>
          <w:szCs w:val="28"/>
        </w:rPr>
        <w:t xml:space="preserve"> </w:t>
      </w:r>
      <w:r w:rsidR="00BE672A" w:rsidRPr="00DA1A80">
        <w:rPr>
          <w:rFonts w:ascii="Times New Roman" w:hAnsi="Times New Roman" w:cs="Times New Roman"/>
          <w:sz w:val="28"/>
          <w:szCs w:val="28"/>
        </w:rPr>
        <w:t xml:space="preserve">Озеро-Карачинского </w:t>
      </w:r>
      <w:r w:rsidR="00FC36EE" w:rsidRPr="00DA1A8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E672A" w:rsidRPr="00DA1A80">
        <w:rPr>
          <w:rFonts w:ascii="Times New Roman" w:hAnsi="Times New Roman" w:cs="Times New Roman"/>
          <w:sz w:val="28"/>
          <w:szCs w:val="28"/>
        </w:rPr>
        <w:t xml:space="preserve">Чановского </w:t>
      </w:r>
      <w:r w:rsidR="00FC36EE" w:rsidRPr="00DA1A80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DA1A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36EE" w:rsidRPr="00DA1A80" w:rsidRDefault="00E76B88" w:rsidP="00BE6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2. </w:t>
      </w:r>
      <w:r w:rsidR="00BE672A" w:rsidRPr="00DA1A80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органа местного самоуправления </w:t>
      </w:r>
      <w:r w:rsidR="00BE672A" w:rsidRPr="00DA1A8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Озеро-Карачинского  </w:t>
      </w:r>
      <w:r w:rsidR="00BE672A" w:rsidRPr="00DA1A80">
        <w:rPr>
          <w:rFonts w:ascii="Times New Roman" w:hAnsi="Times New Roman" w:cs="Times New Roman"/>
          <w:sz w:val="28"/>
          <w:szCs w:val="28"/>
        </w:rPr>
        <w:t xml:space="preserve">сельсовета Чановского района Новосибирской области « Информационный бюллетень», а также на официальном сайте администрации </w:t>
      </w:r>
      <w:r w:rsidR="00BE672A" w:rsidRPr="00DA1A8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Озеро-Карачинского  </w:t>
      </w:r>
      <w:r w:rsidR="00BE672A" w:rsidRPr="00DA1A80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 в сети Интернет.</w:t>
      </w:r>
    </w:p>
    <w:p w:rsidR="00FC36EE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A1A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1A8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FC36EE" w:rsidRPr="00DA1A80">
        <w:rPr>
          <w:rFonts w:ascii="Times New Roman" w:hAnsi="Times New Roman" w:cs="Times New Roman"/>
          <w:sz w:val="28"/>
          <w:szCs w:val="28"/>
        </w:rPr>
        <w:t>п</w:t>
      </w:r>
      <w:r w:rsidRPr="00DA1A80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FC36EE" w:rsidRPr="00DA1A80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BE672A" w:rsidRPr="00DA1A80" w:rsidRDefault="00FC36EE" w:rsidP="00BE672A">
      <w:pPr>
        <w:pStyle w:val="a3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E672A" w:rsidRPr="00DA1A80">
        <w:rPr>
          <w:rFonts w:ascii="Times New Roman" w:hAnsi="Times New Roman" w:cs="Times New Roman"/>
          <w:sz w:val="28"/>
          <w:szCs w:val="28"/>
        </w:rPr>
        <w:t>Озеро-Карачинского сельсовета</w:t>
      </w:r>
    </w:p>
    <w:p w:rsidR="00FC36EE" w:rsidRPr="00DA1A80" w:rsidRDefault="00BE672A" w:rsidP="00BE672A">
      <w:pPr>
        <w:pStyle w:val="a3"/>
        <w:tabs>
          <w:tab w:val="left" w:pos="7410"/>
        </w:tabs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 </w:t>
      </w:r>
      <w:r w:rsidRPr="00DA1A80">
        <w:rPr>
          <w:rFonts w:ascii="Times New Roman" w:hAnsi="Times New Roman" w:cs="Times New Roman"/>
          <w:sz w:val="28"/>
          <w:szCs w:val="28"/>
        </w:rPr>
        <w:tab/>
        <w:t xml:space="preserve">В.М. </w:t>
      </w:r>
      <w:proofErr w:type="spellStart"/>
      <w:r w:rsidRPr="00DA1A80">
        <w:rPr>
          <w:rFonts w:ascii="Times New Roman" w:hAnsi="Times New Roman" w:cs="Times New Roman"/>
          <w:sz w:val="28"/>
          <w:szCs w:val="28"/>
        </w:rPr>
        <w:t>Сырыгин</w:t>
      </w:r>
      <w:proofErr w:type="spellEnd"/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7D3992" w:rsidRDefault="00DA1A80" w:rsidP="00DA1A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41-132</w:t>
      </w:r>
      <w:r>
        <w:rPr>
          <w:rFonts w:ascii="Times New Roman" w:hAnsi="Times New Roman" w:cs="Times New Roman"/>
          <w:sz w:val="24"/>
          <w:szCs w:val="24"/>
        </w:rPr>
        <w:br/>
        <w:t>Сулейманова Т.С.</w:t>
      </w:r>
    </w:p>
    <w:p w:rsidR="00DA1A80" w:rsidRPr="00DA1A80" w:rsidRDefault="00DA1A80" w:rsidP="00DA1A8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FC36EE" w:rsidRPr="00DA1A80" w:rsidRDefault="00FC36EE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E76B88" w:rsidP="00FC36EE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FC36EE" w:rsidRPr="00DA1A80" w:rsidRDefault="00FC36EE" w:rsidP="00FC36EE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П</w:t>
      </w:r>
      <w:r w:rsidR="00E76B88" w:rsidRPr="00DA1A80">
        <w:rPr>
          <w:rFonts w:ascii="Times New Roman" w:hAnsi="Times New Roman" w:cs="Times New Roman"/>
          <w:sz w:val="28"/>
          <w:szCs w:val="28"/>
        </w:rPr>
        <w:t>остановлен</w:t>
      </w:r>
      <w:r w:rsidRPr="00DA1A80">
        <w:rPr>
          <w:rFonts w:ascii="Times New Roman" w:hAnsi="Times New Roman" w:cs="Times New Roman"/>
          <w:sz w:val="28"/>
          <w:szCs w:val="28"/>
        </w:rPr>
        <w:t xml:space="preserve">ием </w:t>
      </w:r>
    </w:p>
    <w:p w:rsidR="00FC36EE" w:rsidRPr="00DA1A80" w:rsidRDefault="00FC36EE" w:rsidP="00FC36EE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FC36EE" w:rsidRPr="00DA1A80" w:rsidRDefault="00BE672A" w:rsidP="00FC36EE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Озеро-Карачинского </w:t>
      </w:r>
      <w:r w:rsidR="00FC36EE" w:rsidRPr="00DA1A80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C36EE" w:rsidRPr="00DA1A80" w:rsidRDefault="00BE672A" w:rsidP="00FC36EE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Чановского </w:t>
      </w:r>
      <w:r w:rsidR="00FC36EE" w:rsidRPr="00DA1A80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FC36EE" w:rsidRPr="00DA1A80" w:rsidRDefault="00FC36EE" w:rsidP="00FC36EE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FC36EE" w:rsidRPr="00DA1A80" w:rsidRDefault="00FC36EE" w:rsidP="00FC36EE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О</w:t>
      </w:r>
      <w:r w:rsidR="00E76B88" w:rsidRPr="00DA1A80">
        <w:rPr>
          <w:rFonts w:ascii="Times New Roman" w:hAnsi="Times New Roman" w:cs="Times New Roman"/>
          <w:sz w:val="28"/>
          <w:szCs w:val="28"/>
        </w:rPr>
        <w:t>т</w:t>
      </w:r>
      <w:r w:rsidR="00BD23DD" w:rsidRPr="00DA1A80">
        <w:rPr>
          <w:rFonts w:ascii="Times New Roman" w:hAnsi="Times New Roman" w:cs="Times New Roman"/>
          <w:sz w:val="28"/>
          <w:szCs w:val="28"/>
        </w:rPr>
        <w:t xml:space="preserve"> 13.05.2019г</w:t>
      </w:r>
      <w:r w:rsidR="00BE672A" w:rsidRPr="00DA1A80">
        <w:rPr>
          <w:rFonts w:ascii="Times New Roman" w:hAnsi="Times New Roman" w:cs="Times New Roman"/>
          <w:sz w:val="28"/>
          <w:szCs w:val="28"/>
        </w:rPr>
        <w:t xml:space="preserve"> № </w:t>
      </w:r>
      <w:r w:rsidR="00BD23DD" w:rsidRPr="00DA1A80">
        <w:rPr>
          <w:rFonts w:ascii="Times New Roman" w:hAnsi="Times New Roman" w:cs="Times New Roman"/>
          <w:sz w:val="28"/>
          <w:szCs w:val="28"/>
        </w:rPr>
        <w:t xml:space="preserve"> 101</w:t>
      </w:r>
    </w:p>
    <w:p w:rsidR="000E4F43" w:rsidRPr="00DA1A80" w:rsidRDefault="000E4F43" w:rsidP="00FC36EE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0E4F43" w:rsidRPr="00DA1A80" w:rsidRDefault="000E4F43" w:rsidP="00FC36EE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E76B88" w:rsidP="00FC36EE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ПОРЯДОК</w:t>
      </w:r>
    </w:p>
    <w:p w:rsidR="00FC36EE" w:rsidRPr="00DA1A80" w:rsidRDefault="00E76B88" w:rsidP="00FC36EE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осуществления заимствований муниципальными унитарными предприятиями муниципального образования </w:t>
      </w:r>
      <w:r w:rsidR="00BE672A" w:rsidRPr="00DA1A80">
        <w:rPr>
          <w:rFonts w:ascii="Times New Roman" w:hAnsi="Times New Roman" w:cs="Times New Roman"/>
          <w:sz w:val="28"/>
          <w:szCs w:val="28"/>
        </w:rPr>
        <w:t xml:space="preserve">Озеро-Карачинского </w:t>
      </w:r>
      <w:r w:rsidR="00FC36EE" w:rsidRPr="00DA1A8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E672A" w:rsidRPr="00DA1A80">
        <w:rPr>
          <w:rFonts w:ascii="Times New Roman" w:hAnsi="Times New Roman" w:cs="Times New Roman"/>
          <w:sz w:val="28"/>
          <w:szCs w:val="28"/>
        </w:rPr>
        <w:t xml:space="preserve">Чановского </w:t>
      </w:r>
      <w:r w:rsidR="00FC36EE" w:rsidRPr="00DA1A80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C36EE" w:rsidRPr="00DA1A80" w:rsidRDefault="00FC36EE" w:rsidP="00FC36EE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C36EE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1. Настоящий Порядок регулирует осуществление муниципальными унитарными предприятиями муниципального образования </w:t>
      </w:r>
      <w:r w:rsidR="00BE672A" w:rsidRPr="00DA1A80">
        <w:rPr>
          <w:rFonts w:ascii="Times New Roman" w:hAnsi="Times New Roman" w:cs="Times New Roman"/>
          <w:sz w:val="28"/>
          <w:szCs w:val="28"/>
        </w:rPr>
        <w:t xml:space="preserve">Озеро-Карачинского </w:t>
      </w:r>
      <w:r w:rsidR="00FC36EE" w:rsidRPr="00DA1A8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E672A" w:rsidRPr="00DA1A80">
        <w:rPr>
          <w:rFonts w:ascii="Times New Roman" w:hAnsi="Times New Roman" w:cs="Times New Roman"/>
          <w:sz w:val="28"/>
          <w:szCs w:val="28"/>
        </w:rPr>
        <w:t xml:space="preserve">Чановского </w:t>
      </w:r>
      <w:r w:rsidR="00FC36EE" w:rsidRPr="00DA1A80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DA1A80">
        <w:rPr>
          <w:rFonts w:ascii="Times New Roman" w:hAnsi="Times New Roman" w:cs="Times New Roman"/>
          <w:sz w:val="28"/>
          <w:szCs w:val="28"/>
        </w:rPr>
        <w:t xml:space="preserve"> (далее - МУП) заимствований у третьих лиц, осуществляемых в следующих формах: </w:t>
      </w:r>
    </w:p>
    <w:p w:rsidR="00FC36EE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кредиты по договорам с кредитными организациями; </w:t>
      </w:r>
    </w:p>
    <w:p w:rsidR="00FC36EE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заимствования, осуществляемые путем размещения облигаций; </w:t>
      </w:r>
    </w:p>
    <w:p w:rsidR="00FC36EE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заимствования, осуществляемые путем выдачи векселей. </w:t>
      </w:r>
    </w:p>
    <w:p w:rsidR="00FC36EE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2. МУП вправе осуществлять заимствования только по согласованию с администрацией муниципального образования </w:t>
      </w:r>
      <w:r w:rsidR="00BE672A" w:rsidRPr="00DA1A80">
        <w:rPr>
          <w:rFonts w:ascii="Times New Roman" w:hAnsi="Times New Roman" w:cs="Times New Roman"/>
          <w:sz w:val="28"/>
          <w:szCs w:val="28"/>
        </w:rPr>
        <w:t>Озеро-Карачинского сельсовета Чановского</w:t>
      </w:r>
      <w:r w:rsidR="00FC36EE" w:rsidRPr="00DA1A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DA1A80">
        <w:rPr>
          <w:rFonts w:ascii="Times New Roman" w:hAnsi="Times New Roman" w:cs="Times New Roman"/>
          <w:sz w:val="28"/>
          <w:szCs w:val="28"/>
        </w:rPr>
        <w:t xml:space="preserve">(далее - администрация) объема и направлений использования привлекаемых средств. </w:t>
      </w:r>
    </w:p>
    <w:p w:rsidR="00FC36EE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3. В целях получения согласования на осуществление заимствования МУП направляет в адрес администрации заявление, составленное в произвольной форме и подписанное руководителем и главным бухгалтером предприятия. В заявлении указываются: </w:t>
      </w:r>
    </w:p>
    <w:p w:rsidR="00003DE7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наименование юридического лица - заявителя; </w:t>
      </w:r>
    </w:p>
    <w:p w:rsidR="00003DE7" w:rsidRPr="00DA1A80" w:rsidRDefault="00003DE7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полное наименование и местонахождение предполагаемого заимодавца или кредитора (далее - кредитор); </w:t>
      </w:r>
    </w:p>
    <w:p w:rsidR="00003DE7" w:rsidRPr="00DA1A80" w:rsidRDefault="00003DE7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предполагаемый размер заемных средств с обоснованием необходимости и направлений использования привлекаемых средств; </w:t>
      </w:r>
    </w:p>
    <w:p w:rsidR="00003DE7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размер процентов по указанному кредиту (займу); </w:t>
      </w:r>
    </w:p>
    <w:p w:rsidR="00003DE7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предполагаемый период заимствования; </w:t>
      </w:r>
    </w:p>
    <w:p w:rsidR="00FC36EE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способ и размер обеспечения исполнения обязательств по возврату заемных средств, если заимствование осуществляется с обеспечением. </w:t>
      </w:r>
    </w:p>
    <w:p w:rsidR="00003DE7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4. К заявлению прилагаются следующие документы: </w:t>
      </w:r>
    </w:p>
    <w:p w:rsidR="00003DE7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а) технико-экономическое обоснование, отражающее техническую и экономическую целесообразность и эффективность привлечения заемных средств; </w:t>
      </w:r>
    </w:p>
    <w:p w:rsidR="00003DE7" w:rsidRPr="00DA1A80" w:rsidRDefault="00E76B88" w:rsidP="00BE67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б) бухгалтерская отчетность МУП за предыдущий год и за последний отчетный период (с отметкой налоговой инспекции). </w:t>
      </w:r>
    </w:p>
    <w:p w:rsidR="00FC36EE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lastRenderedPageBreak/>
        <w:t>Проверку достоверности и полноты представляемых сведений проводит администраци</w:t>
      </w:r>
      <w:r w:rsidR="00003DE7" w:rsidRPr="00DA1A80">
        <w:rPr>
          <w:rFonts w:ascii="Times New Roman" w:hAnsi="Times New Roman" w:cs="Times New Roman"/>
          <w:sz w:val="28"/>
          <w:szCs w:val="28"/>
        </w:rPr>
        <w:t>я</w:t>
      </w:r>
      <w:r w:rsidRPr="00DA1A8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003DE7" w:rsidRPr="00DA1A80">
        <w:rPr>
          <w:rFonts w:ascii="Times New Roman" w:hAnsi="Times New Roman" w:cs="Times New Roman"/>
          <w:sz w:val="28"/>
          <w:szCs w:val="28"/>
        </w:rPr>
        <w:t xml:space="preserve"> </w:t>
      </w:r>
      <w:r w:rsidR="00BE672A" w:rsidRPr="00DA1A80">
        <w:rPr>
          <w:rFonts w:ascii="Times New Roman" w:hAnsi="Times New Roman" w:cs="Times New Roman"/>
          <w:sz w:val="28"/>
          <w:szCs w:val="28"/>
        </w:rPr>
        <w:t>Озеро-Карачинского сельсовета Чановского</w:t>
      </w:r>
      <w:r w:rsidR="00003DE7" w:rsidRPr="00DA1A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DA1A80">
        <w:rPr>
          <w:rFonts w:ascii="Times New Roman" w:hAnsi="Times New Roman" w:cs="Times New Roman"/>
          <w:sz w:val="28"/>
          <w:szCs w:val="28"/>
        </w:rPr>
        <w:t>(далее - администраци</w:t>
      </w:r>
      <w:r w:rsidR="00003DE7" w:rsidRPr="00DA1A80">
        <w:rPr>
          <w:rFonts w:ascii="Times New Roman" w:hAnsi="Times New Roman" w:cs="Times New Roman"/>
          <w:sz w:val="28"/>
          <w:szCs w:val="28"/>
        </w:rPr>
        <w:t>я</w:t>
      </w:r>
      <w:r w:rsidRPr="00DA1A80">
        <w:rPr>
          <w:rFonts w:ascii="Times New Roman" w:hAnsi="Times New Roman" w:cs="Times New Roman"/>
          <w:sz w:val="28"/>
          <w:szCs w:val="28"/>
        </w:rPr>
        <w:t xml:space="preserve">), после чего дает свое заключение. </w:t>
      </w:r>
      <w:r w:rsidR="00003DE7" w:rsidRPr="00DA1A80">
        <w:rPr>
          <w:rFonts w:ascii="Times New Roman" w:hAnsi="Times New Roman" w:cs="Times New Roman"/>
          <w:sz w:val="28"/>
          <w:szCs w:val="28"/>
        </w:rPr>
        <w:t>Администрация</w:t>
      </w:r>
      <w:r w:rsidRPr="00DA1A80">
        <w:rPr>
          <w:rFonts w:ascii="Times New Roman" w:hAnsi="Times New Roman" w:cs="Times New Roman"/>
          <w:sz w:val="28"/>
          <w:szCs w:val="28"/>
        </w:rPr>
        <w:t xml:space="preserve"> в целях проверки достоверности и полноты представляемых сведений, вправе запросить у МУП иные документы в соответствии с действующим законодательством.</w:t>
      </w:r>
    </w:p>
    <w:p w:rsidR="00FC36EE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5. Заявление и прилагаемые к нему документы регистрируются администрацией в день их поступления. Администрация имеет право проверить достоверность информации, предоставленной МУП. Заявление и прилагаемые к нему документы, не отвечающие требованиям пунктов 3 и 4 настоящего Порядка, подлежат возврату МУП. Согласование или мотивированный отказ в согласовании осуществления заимствования дается администрацией в письменном виде в срок не более 10 рабочих дней со дня поступления </w:t>
      </w:r>
      <w:r w:rsidR="00003DE7" w:rsidRPr="00DA1A80">
        <w:rPr>
          <w:rFonts w:ascii="Times New Roman" w:hAnsi="Times New Roman" w:cs="Times New Roman"/>
          <w:sz w:val="28"/>
          <w:szCs w:val="28"/>
        </w:rPr>
        <w:t>з</w:t>
      </w:r>
      <w:r w:rsidRPr="00DA1A80">
        <w:rPr>
          <w:rFonts w:ascii="Times New Roman" w:hAnsi="Times New Roman" w:cs="Times New Roman"/>
          <w:sz w:val="28"/>
          <w:szCs w:val="28"/>
        </w:rPr>
        <w:t xml:space="preserve">аявления и прилагаемых к нему документов и регистрируется в установленном порядке. </w:t>
      </w:r>
      <w:proofErr w:type="gramStart"/>
      <w:r w:rsidRPr="00DA1A80">
        <w:rPr>
          <w:rFonts w:ascii="Times New Roman" w:hAnsi="Times New Roman" w:cs="Times New Roman"/>
          <w:sz w:val="28"/>
          <w:szCs w:val="28"/>
        </w:rPr>
        <w:t>Решение о согласовании осуществления заимствования МУП оформляется распоряжением администрации с указанием размера и формы заимствования, размера процентов по указанном) кредиту (займу), цели заимствования, наименование кредитора по кредитному договору (договору займа).</w:t>
      </w:r>
      <w:proofErr w:type="gramEnd"/>
      <w:r w:rsidRPr="00DA1A80">
        <w:rPr>
          <w:rFonts w:ascii="Times New Roman" w:hAnsi="Times New Roman" w:cs="Times New Roman"/>
          <w:sz w:val="28"/>
          <w:szCs w:val="28"/>
        </w:rPr>
        <w:t xml:space="preserve"> В случае принятия решения об отказе в согласовании осуществления заимствования МУП администрация уведомляет его в письменной форме о принятом решении. </w:t>
      </w:r>
    </w:p>
    <w:p w:rsidR="00003DE7" w:rsidRPr="00DA1A80" w:rsidRDefault="00E76B88" w:rsidP="00003DE7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6. Основаниями для отказа в согласовании заимствования являются:</w:t>
      </w:r>
    </w:p>
    <w:p w:rsidR="00003DE7" w:rsidRPr="00DA1A80" w:rsidRDefault="00003DE7" w:rsidP="00003DE7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-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 представление МУП недостоверных сведений;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нахождение МУП в стадии ликвидации;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возбуждение в отношении МУП Арбитражным судом дела о несостоятельности (банкротстве);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несоответствие направлений заимствования видам деятельности, предусмотренным уставом МУП; </w:t>
      </w:r>
    </w:p>
    <w:p w:rsidR="00FC36EE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мотивированное отрицательное заключение администрации на осуществление заимствования. </w:t>
      </w:r>
    </w:p>
    <w:p w:rsidR="00FC36EE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7. Рассмотрение вопроса о согласовании заимствования осуществляется администрацией при наличии заключений на осуществление указанного заимствования. </w:t>
      </w:r>
    </w:p>
    <w:p w:rsidR="00003DE7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8. МУП, осуществившие заимствования, в течение 14 дней со дня осуществления заимствования у третьих лиц обязаны предоставить информацию о заимствовании в администраци</w:t>
      </w:r>
      <w:r w:rsidR="00003DE7" w:rsidRPr="00DA1A80">
        <w:rPr>
          <w:rFonts w:ascii="Times New Roman" w:hAnsi="Times New Roman" w:cs="Times New Roman"/>
          <w:sz w:val="28"/>
          <w:szCs w:val="28"/>
        </w:rPr>
        <w:t>ю</w:t>
      </w:r>
      <w:r w:rsidRPr="00DA1A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DE7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Информация, предоставляемая МУП, должна содержать следующие сведения: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реквизиты договора или иного документа, на основании которого осуществляется заимствование;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3 форма и условия заимствования (размер основной суммы и процентов по кредиту (займу), срок заимствования, условия погашения основной суммы кредита (займа) и процентов по нему); </w:t>
      </w:r>
    </w:p>
    <w:p w:rsidR="00FC36EE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</w:t>
      </w:r>
      <w:r w:rsidR="00E76B88" w:rsidRPr="00DA1A80">
        <w:rPr>
          <w:rFonts w:ascii="Times New Roman" w:hAnsi="Times New Roman" w:cs="Times New Roman"/>
          <w:sz w:val="28"/>
          <w:szCs w:val="28"/>
        </w:rPr>
        <w:t>полное наименование и местонахождение заем</w:t>
      </w:r>
      <w:r w:rsidRPr="00DA1A80">
        <w:rPr>
          <w:rFonts w:ascii="Times New Roman" w:hAnsi="Times New Roman" w:cs="Times New Roman"/>
          <w:sz w:val="28"/>
          <w:szCs w:val="28"/>
        </w:rPr>
        <w:t>щ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ика и кредитора. </w:t>
      </w:r>
    </w:p>
    <w:p w:rsidR="00003DE7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003DE7" w:rsidRPr="00DA1A80">
        <w:rPr>
          <w:rFonts w:ascii="Times New Roman" w:hAnsi="Times New Roman" w:cs="Times New Roman"/>
          <w:sz w:val="28"/>
          <w:szCs w:val="28"/>
        </w:rPr>
        <w:t>А</w:t>
      </w:r>
      <w:r w:rsidRPr="00DA1A80">
        <w:rPr>
          <w:rFonts w:ascii="Times New Roman" w:hAnsi="Times New Roman" w:cs="Times New Roman"/>
          <w:sz w:val="28"/>
          <w:szCs w:val="28"/>
        </w:rPr>
        <w:t>дминистраци</w:t>
      </w:r>
      <w:r w:rsidR="00003DE7" w:rsidRPr="00DA1A80">
        <w:rPr>
          <w:rFonts w:ascii="Times New Roman" w:hAnsi="Times New Roman" w:cs="Times New Roman"/>
          <w:sz w:val="28"/>
          <w:szCs w:val="28"/>
        </w:rPr>
        <w:t>я</w:t>
      </w:r>
      <w:r w:rsidRPr="00DA1A80">
        <w:rPr>
          <w:rFonts w:ascii="Times New Roman" w:hAnsi="Times New Roman" w:cs="Times New Roman"/>
          <w:sz w:val="28"/>
          <w:szCs w:val="28"/>
        </w:rPr>
        <w:t xml:space="preserve"> ведет реестр задолженности МУП. Информация о задолженности МУП отражается в указанном реестре, оформленном в виде журнала, который содержит следующие графы: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- 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порядковый номер;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-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дата регистрации заимствования;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-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полное наименование заемщика;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-</w:t>
      </w:r>
      <w:r w:rsidR="00E76B88" w:rsidRPr="00DA1A80">
        <w:rPr>
          <w:rFonts w:ascii="Times New Roman" w:hAnsi="Times New Roman" w:cs="Times New Roman"/>
          <w:sz w:val="28"/>
          <w:szCs w:val="28"/>
        </w:rPr>
        <w:t>полное наименование кредитор</w:t>
      </w:r>
      <w:proofErr w:type="gramStart"/>
      <w:r w:rsidR="00E76B88" w:rsidRPr="00DA1A80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="00E76B88" w:rsidRPr="00DA1A80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E76B88" w:rsidRPr="00DA1A80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-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дата, номер и наименование документа, которым оформлено заимствование;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-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наличие согласования администрации и реквизиты соответствующего документа о согласовании;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-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размер заимствования;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-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дата возникновения заемного обязательства; </w:t>
      </w:r>
    </w:p>
    <w:p w:rsidR="00003DE7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-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дата погашения заемного обязательства; </w:t>
      </w:r>
    </w:p>
    <w:p w:rsidR="00FC36EE" w:rsidRPr="00DA1A80" w:rsidRDefault="00003DE7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-</w:t>
      </w:r>
      <w:r w:rsidR="00E76B88" w:rsidRPr="00DA1A80">
        <w:rPr>
          <w:rFonts w:ascii="Times New Roman" w:hAnsi="Times New Roman" w:cs="Times New Roman"/>
          <w:sz w:val="28"/>
          <w:szCs w:val="28"/>
        </w:rPr>
        <w:t xml:space="preserve">отметки о выполнении заемных обязательств. </w:t>
      </w:r>
    </w:p>
    <w:p w:rsidR="00FC36EE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10. МУП ежеквартально направляет в администраци</w:t>
      </w:r>
      <w:r w:rsidR="00003DE7" w:rsidRPr="00DA1A80">
        <w:rPr>
          <w:rFonts w:ascii="Times New Roman" w:hAnsi="Times New Roman" w:cs="Times New Roman"/>
          <w:sz w:val="28"/>
          <w:szCs w:val="28"/>
        </w:rPr>
        <w:t>ю</w:t>
      </w:r>
      <w:r w:rsidRPr="00DA1A80">
        <w:rPr>
          <w:rFonts w:ascii="Times New Roman" w:hAnsi="Times New Roman" w:cs="Times New Roman"/>
          <w:sz w:val="28"/>
          <w:szCs w:val="28"/>
        </w:rPr>
        <w:t xml:space="preserve"> отчеты об использовании заемных средств, платежах в погашении заемных обязательств и процентов по ним, исполнении своих обязательств и представляет подтверждающие документы. Отчеты подписываются руководителем и главным бухгалтером МУП и заверяются печатью МУП. Отчеты должны быть представлены в сроки, установленные для сдачи квартальной бухгалтерской отчетности. </w:t>
      </w:r>
    </w:p>
    <w:p w:rsidR="00FC36EE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11. </w:t>
      </w:r>
      <w:r w:rsidR="000E4F43" w:rsidRPr="00DA1A80">
        <w:rPr>
          <w:rFonts w:ascii="Times New Roman" w:hAnsi="Times New Roman" w:cs="Times New Roman"/>
          <w:sz w:val="28"/>
          <w:szCs w:val="28"/>
        </w:rPr>
        <w:t>А</w:t>
      </w:r>
      <w:r w:rsidRPr="00DA1A80">
        <w:rPr>
          <w:rFonts w:ascii="Times New Roman" w:hAnsi="Times New Roman" w:cs="Times New Roman"/>
          <w:sz w:val="28"/>
          <w:szCs w:val="28"/>
        </w:rPr>
        <w:t>дминистраци</w:t>
      </w:r>
      <w:r w:rsidR="000E4F43" w:rsidRPr="00DA1A80">
        <w:rPr>
          <w:rFonts w:ascii="Times New Roman" w:hAnsi="Times New Roman" w:cs="Times New Roman"/>
          <w:sz w:val="28"/>
          <w:szCs w:val="28"/>
        </w:rPr>
        <w:t>я</w:t>
      </w:r>
      <w:r w:rsidRPr="00DA1A80">
        <w:rPr>
          <w:rFonts w:ascii="Times New Roman" w:hAnsi="Times New Roman" w:cs="Times New Roman"/>
          <w:sz w:val="28"/>
          <w:szCs w:val="28"/>
        </w:rPr>
        <w:t xml:space="preserve"> на основании полученных отчетов МУП ежеквартально вносит данные об изменении размера задолженности предприятий в реестр задолженности МУП. </w:t>
      </w:r>
    </w:p>
    <w:p w:rsidR="00FC36EE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12. Заемщик, исполнивший свои обязательства, обязан незамедлительно известить об этом администрацию с приложением подтверждающих документов. </w:t>
      </w:r>
    </w:p>
    <w:p w:rsidR="00FC36EE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 xml:space="preserve">13. </w:t>
      </w:r>
      <w:r w:rsidR="000E4F43" w:rsidRPr="00DA1A80">
        <w:rPr>
          <w:rFonts w:ascii="Times New Roman" w:hAnsi="Times New Roman" w:cs="Times New Roman"/>
          <w:sz w:val="28"/>
          <w:szCs w:val="28"/>
        </w:rPr>
        <w:t>А</w:t>
      </w:r>
      <w:r w:rsidRPr="00DA1A80">
        <w:rPr>
          <w:rFonts w:ascii="Times New Roman" w:hAnsi="Times New Roman" w:cs="Times New Roman"/>
          <w:sz w:val="28"/>
          <w:szCs w:val="28"/>
        </w:rPr>
        <w:t xml:space="preserve">дминистрации на основании полученных документов о прекращении заемного обязательства вносит в реестр задолженности МУП отметку о выполнении заемных обязательств. </w:t>
      </w:r>
    </w:p>
    <w:p w:rsidR="00443B0C" w:rsidRPr="00DA1A80" w:rsidRDefault="00E76B88" w:rsidP="00FC36E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A1A80">
        <w:rPr>
          <w:rFonts w:ascii="Times New Roman" w:hAnsi="Times New Roman" w:cs="Times New Roman"/>
          <w:sz w:val="28"/>
          <w:szCs w:val="28"/>
        </w:rPr>
        <w:t>14. Руководители и должностные лица МУП несут ответственность за нарушение или ненадлежащее исполнение требований настоящего Порядка в соответствии с законодательством.</w:t>
      </w:r>
    </w:p>
    <w:sectPr w:rsidR="00443B0C" w:rsidRPr="00DA1A80" w:rsidSect="00443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44B" w:rsidRDefault="000C144B" w:rsidP="001D6175">
      <w:pPr>
        <w:spacing w:after="0" w:line="240" w:lineRule="auto"/>
      </w:pPr>
      <w:r>
        <w:separator/>
      </w:r>
    </w:p>
  </w:endnote>
  <w:endnote w:type="continuationSeparator" w:id="0">
    <w:p w:rsidR="000C144B" w:rsidRDefault="000C144B" w:rsidP="001D6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44B" w:rsidRDefault="000C144B" w:rsidP="001D6175">
      <w:pPr>
        <w:spacing w:after="0" w:line="240" w:lineRule="auto"/>
      </w:pPr>
      <w:r>
        <w:separator/>
      </w:r>
    </w:p>
  </w:footnote>
  <w:footnote w:type="continuationSeparator" w:id="0">
    <w:p w:rsidR="000C144B" w:rsidRDefault="000C144B" w:rsidP="001D61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B88"/>
    <w:rsid w:val="00003DE7"/>
    <w:rsid w:val="000C144B"/>
    <w:rsid w:val="000E4F43"/>
    <w:rsid w:val="001236FC"/>
    <w:rsid w:val="0014078F"/>
    <w:rsid w:val="001D6175"/>
    <w:rsid w:val="0033474D"/>
    <w:rsid w:val="00443B0C"/>
    <w:rsid w:val="007432B8"/>
    <w:rsid w:val="007D3992"/>
    <w:rsid w:val="009870F8"/>
    <w:rsid w:val="00B17100"/>
    <w:rsid w:val="00BD23DD"/>
    <w:rsid w:val="00BE672A"/>
    <w:rsid w:val="00CA274C"/>
    <w:rsid w:val="00D0709F"/>
    <w:rsid w:val="00DA1A80"/>
    <w:rsid w:val="00E76B88"/>
    <w:rsid w:val="00EC0B4D"/>
    <w:rsid w:val="00FC36EE"/>
    <w:rsid w:val="00FC7107"/>
    <w:rsid w:val="00FE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6EE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EC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D6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6175"/>
  </w:style>
  <w:style w:type="paragraph" w:styleId="a7">
    <w:name w:val="footer"/>
    <w:basedOn w:val="a"/>
    <w:link w:val="a8"/>
    <w:uiPriority w:val="99"/>
    <w:semiHidden/>
    <w:unhideWhenUsed/>
    <w:rsid w:val="001D6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61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</cp:lastModifiedBy>
  <cp:revision>19</cp:revision>
  <cp:lastPrinted>2019-05-22T04:14:00Z</cp:lastPrinted>
  <dcterms:created xsi:type="dcterms:W3CDTF">2019-02-13T08:04:00Z</dcterms:created>
  <dcterms:modified xsi:type="dcterms:W3CDTF">2019-05-22T04:14:00Z</dcterms:modified>
</cp:coreProperties>
</file>